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DC11" w14:textId="77777777" w:rsidR="0039347C" w:rsidRPr="00412921" w:rsidRDefault="00BE5A40" w:rsidP="00BE5A40">
      <w:pPr>
        <w:jc w:val="center"/>
        <w:rPr>
          <w:u w:val="single"/>
          <w:lang w:val="fr-CA"/>
        </w:rPr>
      </w:pPr>
      <w:proofErr w:type="spellStart"/>
      <w:r w:rsidRPr="00412921">
        <w:rPr>
          <w:u w:val="single"/>
          <w:lang w:val="fr-CA"/>
        </w:rPr>
        <w:t>Lesson</w:t>
      </w:r>
      <w:proofErr w:type="spellEnd"/>
      <w:r w:rsidRPr="00412921">
        <w:rPr>
          <w:u w:val="single"/>
          <w:lang w:val="fr-CA"/>
        </w:rPr>
        <w:t xml:space="preserve"> </w:t>
      </w:r>
      <w:proofErr w:type="spellStart"/>
      <w:r w:rsidRPr="00412921">
        <w:rPr>
          <w:u w:val="single"/>
          <w:lang w:val="fr-CA"/>
        </w:rPr>
        <w:t>Number</w:t>
      </w:r>
      <w:proofErr w:type="spellEnd"/>
      <w:r w:rsidRPr="00412921">
        <w:rPr>
          <w:u w:val="single"/>
          <w:lang w:val="fr-CA"/>
        </w:rPr>
        <w:t xml:space="preserve"> Five:</w:t>
      </w:r>
    </w:p>
    <w:p w14:paraId="6A32602D" w14:textId="77777777" w:rsidR="001B2C67" w:rsidRPr="006C38A6" w:rsidRDefault="001B2C67" w:rsidP="00BE5A40">
      <w:pPr>
        <w:jc w:val="center"/>
        <w:rPr>
          <w:u w:val="single"/>
        </w:rPr>
      </w:pPr>
      <w:proofErr w:type="spellStart"/>
      <w:r w:rsidRPr="006C38A6">
        <w:rPr>
          <w:u w:val="single"/>
        </w:rPr>
        <w:t>Rendez</w:t>
      </w:r>
      <w:proofErr w:type="spellEnd"/>
      <w:r w:rsidRPr="006C38A6">
        <w:rPr>
          <w:u w:val="single"/>
        </w:rPr>
        <w:t xml:space="preserve"> Moi Mon Chapeau</w:t>
      </w:r>
    </w:p>
    <w:p w14:paraId="29A07CAF" w14:textId="77777777" w:rsidR="001B2C67" w:rsidRPr="006C38A6" w:rsidRDefault="001B2C67"/>
    <w:p w14:paraId="0CDC135A" w14:textId="77777777" w:rsidR="001B2C67" w:rsidRPr="00AD4503" w:rsidRDefault="00BE5A40" w:rsidP="001B2C67">
      <w:pPr>
        <w:jc w:val="center"/>
        <w:rPr>
          <w:b/>
          <w:lang w:val="en-US"/>
        </w:rPr>
      </w:pPr>
      <w:r w:rsidRPr="00AD4503">
        <w:rPr>
          <w:b/>
          <w:lang w:val="en-US"/>
        </w:rPr>
        <w:t>In our la</w:t>
      </w:r>
      <w:r w:rsidR="001B2C67" w:rsidRPr="00AD4503">
        <w:rPr>
          <w:b/>
          <w:lang w:val="en-US"/>
        </w:rPr>
        <w:t>st lesson we learned about:</w:t>
      </w:r>
    </w:p>
    <w:p w14:paraId="71DF2C00" w14:textId="77777777" w:rsidR="001B2C67" w:rsidRPr="00136B3A" w:rsidRDefault="00136B3A" w:rsidP="00136B3A">
      <w:pPr>
        <w:jc w:val="center"/>
        <w:rPr>
          <w:b/>
          <w:color w:val="ED7D31" w:themeColor="accent2"/>
          <w:sz w:val="40"/>
          <w:szCs w:val="40"/>
          <w:lang w:val="en-US"/>
        </w:rPr>
      </w:pPr>
      <w:r>
        <w:rPr>
          <w:b/>
          <w:color w:val="ED7D31" w:themeColor="accent2"/>
          <w:sz w:val="40"/>
          <w:szCs w:val="40"/>
          <w:lang w:val="en-US"/>
        </w:rPr>
        <w:t>ARTICLES</w:t>
      </w:r>
    </w:p>
    <w:p w14:paraId="19A7E0B5" w14:textId="77777777" w:rsidR="001B2C67" w:rsidRDefault="001B2C67">
      <w:pPr>
        <w:rPr>
          <w:lang w:val="en-US"/>
        </w:rPr>
      </w:pPr>
    </w:p>
    <w:p w14:paraId="58643806" w14:textId="19E1BA76" w:rsidR="001B2C67" w:rsidRDefault="001B2C67" w:rsidP="001B2C67">
      <w:pPr>
        <w:jc w:val="center"/>
        <w:rPr>
          <w:lang w:val="en-US"/>
        </w:rPr>
      </w:pPr>
      <w:r>
        <w:rPr>
          <w:lang w:val="en-US"/>
        </w:rPr>
        <w:t xml:space="preserve">There are </w:t>
      </w:r>
      <w:r w:rsidR="006C38A6">
        <w:rPr>
          <w:lang w:val="en-US"/>
        </w:rPr>
        <w:t xml:space="preserve">actually </w:t>
      </w:r>
      <w:r>
        <w:rPr>
          <w:lang w:val="en-US"/>
        </w:rPr>
        <w:t>TWO main types of articles:</w:t>
      </w:r>
    </w:p>
    <w:p w14:paraId="17C627D5" w14:textId="77777777" w:rsidR="00AD4503" w:rsidRPr="00AD4503" w:rsidRDefault="00AD4503" w:rsidP="00AD4503">
      <w:pPr>
        <w:rPr>
          <w:lang w:val="en-US"/>
        </w:rPr>
      </w:pPr>
    </w:p>
    <w:p w14:paraId="27F2CE34" w14:textId="77777777" w:rsidR="001B2C67" w:rsidRPr="001B2C67" w:rsidRDefault="001B2C67">
      <w:pPr>
        <w:rPr>
          <w:b/>
          <w:lang w:val="en-US"/>
        </w:rPr>
      </w:pPr>
      <w:r w:rsidRPr="001B2C67">
        <w:rPr>
          <w:b/>
          <w:lang w:val="en-US"/>
        </w:rPr>
        <w:t xml:space="preserve">Definite: </w:t>
      </w:r>
    </w:p>
    <w:p w14:paraId="28DD60BB" w14:textId="47A0382D" w:rsidR="001B2C67" w:rsidRDefault="001B2C67">
      <w:pPr>
        <w:rPr>
          <w:lang w:val="en-US"/>
        </w:rPr>
      </w:pPr>
      <w:r>
        <w:rPr>
          <w:lang w:val="en-US"/>
        </w:rPr>
        <w:t xml:space="preserve">This is a fancy way of saying that we can have nouns that we are talking about </w:t>
      </w:r>
      <w:r w:rsidRPr="00AD4503">
        <w:rPr>
          <w:u w:val="single"/>
          <w:lang w:val="en-US"/>
        </w:rPr>
        <w:t>specifically</w:t>
      </w:r>
      <w:r>
        <w:rPr>
          <w:lang w:val="en-US"/>
        </w:rPr>
        <w:t xml:space="preserve">. </w:t>
      </w:r>
      <w:r w:rsidR="00CB517A">
        <w:rPr>
          <w:lang w:val="en-US"/>
        </w:rPr>
        <w:t xml:space="preserve">If we are talking about </w:t>
      </w:r>
      <w:r w:rsidR="00CB517A" w:rsidRPr="004A5498">
        <w:rPr>
          <w:u w:val="single"/>
          <w:lang w:val="en-US"/>
        </w:rPr>
        <w:t xml:space="preserve">a particular </w:t>
      </w:r>
      <w:r w:rsidR="004A5498">
        <w:rPr>
          <w:u w:val="single"/>
          <w:lang w:val="en-US"/>
        </w:rPr>
        <w:t>noun</w:t>
      </w:r>
      <w:r w:rsidR="00CB517A">
        <w:rPr>
          <w:lang w:val="en-US"/>
        </w:rPr>
        <w:t xml:space="preserve">, we use the words “le, la, les”. </w:t>
      </w:r>
      <w:r w:rsidR="00AD4503">
        <w:rPr>
          <w:lang w:val="en-US"/>
        </w:rPr>
        <w:t>Remembe</w:t>
      </w:r>
      <w:r w:rsidR="00AA7B6E">
        <w:rPr>
          <w:lang w:val="en-US"/>
        </w:rPr>
        <w:t xml:space="preserve">r, we use one of those little words </w:t>
      </w:r>
      <w:r w:rsidR="004A5498">
        <w:rPr>
          <w:lang w:val="en-US"/>
        </w:rPr>
        <w:t>based on whether our noun</w:t>
      </w:r>
      <w:r w:rsidR="00AD4503">
        <w:rPr>
          <w:lang w:val="en-US"/>
        </w:rPr>
        <w:t xml:space="preserve"> is masculine, feminine, or plural</w:t>
      </w:r>
      <w:r w:rsidR="00C338D3">
        <w:rPr>
          <w:lang w:val="en-US"/>
        </w:rPr>
        <w:t xml:space="preserve"> (more than one)</w:t>
      </w:r>
      <w:r w:rsidR="00AD4503">
        <w:rPr>
          <w:lang w:val="en-US"/>
        </w:rPr>
        <w:t xml:space="preserve">. </w:t>
      </w:r>
    </w:p>
    <w:p w14:paraId="4FD4B67B" w14:textId="77777777" w:rsidR="001B2C67" w:rsidRDefault="001B2C67">
      <w:pPr>
        <w:rPr>
          <w:lang w:val="en-US"/>
        </w:rPr>
      </w:pPr>
    </w:p>
    <w:p w14:paraId="2E6970A4" w14:textId="77777777" w:rsidR="00CB517A" w:rsidRDefault="00CB517A">
      <w:pPr>
        <w:rPr>
          <w:lang w:val="en-US"/>
        </w:rPr>
      </w:pPr>
      <w:r>
        <w:rPr>
          <w:lang w:val="en-US"/>
        </w:rPr>
        <w:t xml:space="preserve">Example: </w:t>
      </w:r>
    </w:p>
    <w:p w14:paraId="1E1302E5" w14:textId="77777777" w:rsidR="00CB517A" w:rsidRDefault="00CB517A">
      <w:pPr>
        <w:rPr>
          <w:lang w:val="en-US"/>
        </w:rPr>
      </w:pPr>
    </w:p>
    <w:p w14:paraId="5A62D153" w14:textId="77777777" w:rsidR="00772930" w:rsidRDefault="00CB517A" w:rsidP="00772930">
      <w:pPr>
        <w:pStyle w:val="ListParagraph"/>
        <w:numPr>
          <w:ilvl w:val="0"/>
          <w:numId w:val="1"/>
        </w:numPr>
        <w:rPr>
          <w:lang w:val="en-US"/>
        </w:rPr>
      </w:pPr>
      <w:r w:rsidRPr="00CB517A">
        <w:rPr>
          <w:lang w:val="en-US"/>
        </w:rPr>
        <w:t>T</w:t>
      </w:r>
      <w:r w:rsidR="001B2C67" w:rsidRPr="00CB517A">
        <w:rPr>
          <w:lang w:val="en-US"/>
        </w:rPr>
        <w:t xml:space="preserve">here is </w:t>
      </w:r>
      <w:r w:rsidR="001B2C67" w:rsidRPr="004A5498">
        <w:rPr>
          <w:u w:val="single"/>
          <w:lang w:val="en-US"/>
        </w:rPr>
        <w:t>only one sun</w:t>
      </w:r>
      <w:r w:rsidR="001B2C67" w:rsidRPr="00CB517A">
        <w:rPr>
          <w:lang w:val="en-US"/>
        </w:rPr>
        <w:t xml:space="preserve"> in our sky</w:t>
      </w:r>
      <w:r w:rsidRPr="00CB517A">
        <w:rPr>
          <w:lang w:val="en-US"/>
        </w:rPr>
        <w:t xml:space="preserve">, so in English </w:t>
      </w:r>
      <w:r w:rsidR="001B2C67" w:rsidRPr="00CB517A">
        <w:rPr>
          <w:lang w:val="en-US"/>
        </w:rPr>
        <w:t xml:space="preserve">we would </w:t>
      </w:r>
      <w:r w:rsidR="00473C2E">
        <w:rPr>
          <w:lang w:val="en-US"/>
        </w:rPr>
        <w:t>say</w:t>
      </w:r>
      <w:r w:rsidR="006B3C86">
        <w:rPr>
          <w:lang w:val="en-US"/>
        </w:rPr>
        <w:t>:</w:t>
      </w:r>
    </w:p>
    <w:p w14:paraId="1C053798" w14:textId="77777777" w:rsidR="001B2C67" w:rsidRDefault="00CB517A" w:rsidP="00772930">
      <w:pPr>
        <w:pStyle w:val="ListParagraph"/>
        <w:numPr>
          <w:ilvl w:val="1"/>
          <w:numId w:val="1"/>
        </w:numPr>
        <w:rPr>
          <w:lang w:val="en-US"/>
        </w:rPr>
      </w:pPr>
      <w:r w:rsidRPr="00772930">
        <w:rPr>
          <w:lang w:val="en-US"/>
        </w:rPr>
        <w:t>“Oh</w:t>
      </w:r>
      <w:r w:rsidR="00473C2E">
        <w:rPr>
          <w:lang w:val="en-US"/>
        </w:rPr>
        <w:t>,</w:t>
      </w:r>
      <w:r w:rsidRPr="00772930">
        <w:rPr>
          <w:lang w:val="en-US"/>
        </w:rPr>
        <w:t xml:space="preserve"> look at </w:t>
      </w:r>
      <w:r w:rsidRPr="004F1613">
        <w:rPr>
          <w:b/>
          <w:color w:val="ED7D31" w:themeColor="accent2"/>
          <w:lang w:val="en-US"/>
        </w:rPr>
        <w:t>the</w:t>
      </w:r>
      <w:r w:rsidRPr="00772930">
        <w:rPr>
          <w:color w:val="FFC000" w:themeColor="accent4"/>
          <w:lang w:val="en-US"/>
        </w:rPr>
        <w:t xml:space="preserve"> </w:t>
      </w:r>
      <w:r w:rsidRPr="00772930">
        <w:rPr>
          <w:lang w:val="en-US"/>
        </w:rPr>
        <w:t xml:space="preserve">sun!” </w:t>
      </w:r>
    </w:p>
    <w:p w14:paraId="0F327EEA" w14:textId="77777777" w:rsidR="00473C2E" w:rsidRPr="00772930" w:rsidRDefault="00473C2E" w:rsidP="00772930">
      <w:pPr>
        <w:pStyle w:val="ListParagraph"/>
        <w:numPr>
          <w:ilvl w:val="1"/>
          <w:numId w:val="1"/>
        </w:numPr>
        <w:rPr>
          <w:lang w:val="en-US"/>
        </w:rPr>
      </w:pPr>
      <w:r w:rsidRPr="000D4604">
        <w:rPr>
          <w:color w:val="FF0000"/>
          <w:lang w:val="en-US"/>
        </w:rPr>
        <w:t>NOT</w:t>
      </w:r>
      <w:r w:rsidR="000D4604">
        <w:rPr>
          <w:lang w:val="en-US"/>
        </w:rPr>
        <w:t xml:space="preserve">: </w:t>
      </w:r>
      <w:r>
        <w:rPr>
          <w:lang w:val="en-US"/>
        </w:rPr>
        <w:t>“Oh, look at</w:t>
      </w:r>
      <w:r w:rsidRPr="004F1613">
        <w:rPr>
          <w:color w:val="ED7D31" w:themeColor="accent2"/>
          <w:lang w:val="en-US"/>
        </w:rPr>
        <w:t xml:space="preserve"> </w:t>
      </w:r>
      <w:r w:rsidRPr="004F1613">
        <w:rPr>
          <w:b/>
          <w:color w:val="ED7D31" w:themeColor="accent2"/>
          <w:lang w:val="en-US"/>
        </w:rPr>
        <w:t>a</w:t>
      </w:r>
      <w:r w:rsidRPr="004F1613">
        <w:rPr>
          <w:color w:val="ED7D31" w:themeColor="accent2"/>
          <w:lang w:val="en-US"/>
        </w:rPr>
        <w:t xml:space="preserve"> </w:t>
      </w:r>
      <w:r>
        <w:rPr>
          <w:lang w:val="en-US"/>
        </w:rPr>
        <w:t>sun!”</w:t>
      </w:r>
    </w:p>
    <w:p w14:paraId="1F3B8F6E" w14:textId="77777777" w:rsidR="00CB517A" w:rsidRDefault="00CB517A">
      <w:pPr>
        <w:rPr>
          <w:lang w:val="en-US"/>
        </w:rPr>
      </w:pPr>
    </w:p>
    <w:p w14:paraId="4AFA402F" w14:textId="77777777" w:rsidR="00AD4503" w:rsidRDefault="000D4604" w:rsidP="00AD4503">
      <w:pPr>
        <w:pStyle w:val="ListParagraph"/>
        <w:numPr>
          <w:ilvl w:val="0"/>
          <w:numId w:val="1"/>
        </w:numPr>
        <w:rPr>
          <w:lang w:val="en-US"/>
        </w:rPr>
      </w:pPr>
      <w:r>
        <w:rPr>
          <w:lang w:val="en-US"/>
        </w:rPr>
        <w:t xml:space="preserve">Therefore: In </w:t>
      </w:r>
      <w:r w:rsidR="00CB517A" w:rsidRPr="00CB517A">
        <w:rPr>
          <w:lang w:val="en-US"/>
        </w:rPr>
        <w:t xml:space="preserve">French we would </w:t>
      </w:r>
      <w:r w:rsidR="00473C2E">
        <w:rPr>
          <w:lang w:val="en-US"/>
        </w:rPr>
        <w:t>say:</w:t>
      </w:r>
    </w:p>
    <w:p w14:paraId="7D7D2103" w14:textId="77777777" w:rsidR="00CB517A" w:rsidRDefault="00CB517A" w:rsidP="00AD4503">
      <w:pPr>
        <w:pStyle w:val="ListParagraph"/>
        <w:numPr>
          <w:ilvl w:val="1"/>
          <w:numId w:val="1"/>
        </w:numPr>
        <w:rPr>
          <w:lang w:val="en-US"/>
        </w:rPr>
      </w:pPr>
      <w:r w:rsidRPr="00AD4503">
        <w:rPr>
          <w:lang w:val="en-US"/>
        </w:rPr>
        <w:t>“</w:t>
      </w:r>
      <w:proofErr w:type="spellStart"/>
      <w:r w:rsidRPr="00AD4503">
        <w:rPr>
          <w:lang w:val="en-US"/>
        </w:rPr>
        <w:t>Regarde</w:t>
      </w:r>
      <w:r w:rsidR="004F1613">
        <w:rPr>
          <w:lang w:val="en-US"/>
        </w:rPr>
        <w:t>z</w:t>
      </w:r>
      <w:proofErr w:type="spellEnd"/>
      <w:r w:rsidRPr="00AD4503">
        <w:rPr>
          <w:lang w:val="en-US"/>
        </w:rPr>
        <w:t xml:space="preserve"> </w:t>
      </w:r>
      <w:r w:rsidRPr="004F1613">
        <w:rPr>
          <w:b/>
          <w:color w:val="ED7D31" w:themeColor="accent2"/>
          <w:lang w:val="en-US"/>
        </w:rPr>
        <w:t>le</w:t>
      </w:r>
      <w:r w:rsidRPr="00AD4503">
        <w:rPr>
          <w:lang w:val="en-US"/>
        </w:rPr>
        <w:t xml:space="preserve"> </w:t>
      </w:r>
      <w:proofErr w:type="spellStart"/>
      <w:r w:rsidRPr="00AD4503">
        <w:rPr>
          <w:lang w:val="en-US"/>
        </w:rPr>
        <w:t>soleil</w:t>
      </w:r>
      <w:proofErr w:type="spellEnd"/>
      <w:r w:rsidR="004F1613">
        <w:rPr>
          <w:lang w:val="en-US"/>
        </w:rPr>
        <w:t>!</w:t>
      </w:r>
      <w:r w:rsidRPr="00AD4503">
        <w:rPr>
          <w:lang w:val="en-US"/>
        </w:rPr>
        <w:t>”</w:t>
      </w:r>
    </w:p>
    <w:p w14:paraId="44687D68" w14:textId="77777777" w:rsidR="000D4604" w:rsidRPr="00AD4503" w:rsidRDefault="000D4604" w:rsidP="000D4604">
      <w:pPr>
        <w:pStyle w:val="ListParagraph"/>
        <w:numPr>
          <w:ilvl w:val="2"/>
          <w:numId w:val="1"/>
        </w:numPr>
        <w:rPr>
          <w:lang w:val="en-US"/>
        </w:rPr>
      </w:pPr>
      <w:r>
        <w:rPr>
          <w:lang w:val="en-US"/>
        </w:rPr>
        <w:t>We chose “le” because the word “</w:t>
      </w:r>
      <w:proofErr w:type="spellStart"/>
      <w:r>
        <w:rPr>
          <w:lang w:val="en-US"/>
        </w:rPr>
        <w:t>soleil</w:t>
      </w:r>
      <w:proofErr w:type="spellEnd"/>
      <w:r>
        <w:rPr>
          <w:lang w:val="en-US"/>
        </w:rPr>
        <w:t>” is masculine</w:t>
      </w:r>
      <w:r w:rsidR="004A5498">
        <w:rPr>
          <w:lang w:val="en-US"/>
        </w:rPr>
        <w:t xml:space="preserve">, and because we are talking about </w:t>
      </w:r>
      <w:r w:rsidR="004F1613">
        <w:rPr>
          <w:lang w:val="en-US"/>
        </w:rPr>
        <w:t xml:space="preserve">the </w:t>
      </w:r>
      <w:r w:rsidR="004A5498">
        <w:rPr>
          <w:lang w:val="en-US"/>
        </w:rPr>
        <w:t>specific</w:t>
      </w:r>
      <w:r w:rsidR="004F1613">
        <w:rPr>
          <w:lang w:val="en-US"/>
        </w:rPr>
        <w:t xml:space="preserve"> sun.</w:t>
      </w:r>
    </w:p>
    <w:p w14:paraId="779FC86F" w14:textId="77777777" w:rsidR="00CB517A" w:rsidRDefault="00CB517A" w:rsidP="00CB517A">
      <w:pPr>
        <w:ind w:firstLine="720"/>
        <w:rPr>
          <w:lang w:val="en-US"/>
        </w:rPr>
      </w:pPr>
    </w:p>
    <w:p w14:paraId="47D9395E" w14:textId="77777777" w:rsidR="00AD4503" w:rsidRDefault="00AD4503" w:rsidP="00CB517A">
      <w:pPr>
        <w:ind w:firstLine="720"/>
        <w:rPr>
          <w:lang w:val="en-US"/>
        </w:rPr>
      </w:pPr>
    </w:p>
    <w:p w14:paraId="737AAC7A" w14:textId="77777777" w:rsidR="00AD4503" w:rsidRPr="001B2C67" w:rsidRDefault="00AD4503" w:rsidP="00AD4503">
      <w:pPr>
        <w:rPr>
          <w:b/>
          <w:lang w:val="en-US"/>
        </w:rPr>
      </w:pPr>
      <w:r>
        <w:rPr>
          <w:b/>
          <w:lang w:val="en-US"/>
        </w:rPr>
        <w:t>Ind</w:t>
      </w:r>
      <w:r w:rsidRPr="001B2C67">
        <w:rPr>
          <w:b/>
          <w:lang w:val="en-US"/>
        </w:rPr>
        <w:t xml:space="preserve">efinite: </w:t>
      </w:r>
    </w:p>
    <w:p w14:paraId="4437C2A6" w14:textId="77777777" w:rsidR="00AD4503" w:rsidRDefault="00AD4503" w:rsidP="00AD4503">
      <w:pPr>
        <w:rPr>
          <w:lang w:val="en-US"/>
        </w:rPr>
      </w:pPr>
      <w:r>
        <w:rPr>
          <w:lang w:val="en-US"/>
        </w:rPr>
        <w:t xml:space="preserve">This is a fancy way of saying that we can have nouns that are </w:t>
      </w:r>
      <w:r w:rsidR="000D4604">
        <w:rPr>
          <w:u w:val="single"/>
          <w:lang w:val="en-US"/>
        </w:rPr>
        <w:t>NOT</w:t>
      </w:r>
      <w:r w:rsidRPr="00AD4503">
        <w:rPr>
          <w:u w:val="single"/>
          <w:lang w:val="en-US"/>
        </w:rPr>
        <w:t xml:space="preserve"> specific</w:t>
      </w:r>
      <w:r>
        <w:rPr>
          <w:lang w:val="en-US"/>
        </w:rPr>
        <w:t xml:space="preserve">. If we are talking about a </w:t>
      </w:r>
      <w:r w:rsidRPr="000D4604">
        <w:rPr>
          <w:u w:val="single"/>
          <w:lang w:val="en-US"/>
        </w:rPr>
        <w:t>general noun</w:t>
      </w:r>
      <w:r>
        <w:rPr>
          <w:lang w:val="en-US"/>
        </w:rPr>
        <w:t xml:space="preserve">, we use the words “un, </w:t>
      </w:r>
      <w:proofErr w:type="spellStart"/>
      <w:r>
        <w:rPr>
          <w:lang w:val="en-US"/>
        </w:rPr>
        <w:t>une</w:t>
      </w:r>
      <w:proofErr w:type="spellEnd"/>
      <w:r>
        <w:rPr>
          <w:lang w:val="en-US"/>
        </w:rPr>
        <w:t xml:space="preserve">, des”. Again, we choose which of those words to use based on whether our noun is masculine, feminine, or plural. </w:t>
      </w:r>
    </w:p>
    <w:p w14:paraId="2A333DBC" w14:textId="77777777" w:rsidR="00AD4503" w:rsidRDefault="00AD4503" w:rsidP="00AD4503">
      <w:pPr>
        <w:rPr>
          <w:lang w:val="en-US"/>
        </w:rPr>
      </w:pPr>
    </w:p>
    <w:p w14:paraId="0AD43090" w14:textId="77777777" w:rsidR="00AD4503" w:rsidRDefault="00AD4503" w:rsidP="00AD4503">
      <w:pPr>
        <w:rPr>
          <w:lang w:val="en-US"/>
        </w:rPr>
      </w:pPr>
      <w:r>
        <w:rPr>
          <w:lang w:val="en-US"/>
        </w:rPr>
        <w:t>Example:</w:t>
      </w:r>
    </w:p>
    <w:p w14:paraId="0957C0EF" w14:textId="77777777" w:rsidR="00AD4503" w:rsidRDefault="00AD4503" w:rsidP="00AD4503">
      <w:pPr>
        <w:rPr>
          <w:lang w:val="en-US"/>
        </w:rPr>
      </w:pPr>
    </w:p>
    <w:p w14:paraId="06914248" w14:textId="77777777" w:rsidR="00AD4503" w:rsidRDefault="00AD4503" w:rsidP="00AD4503">
      <w:pPr>
        <w:pStyle w:val="ListParagraph"/>
        <w:numPr>
          <w:ilvl w:val="0"/>
          <w:numId w:val="2"/>
        </w:numPr>
        <w:rPr>
          <w:lang w:val="en-US"/>
        </w:rPr>
      </w:pPr>
      <w:r>
        <w:rPr>
          <w:lang w:val="en-US"/>
        </w:rPr>
        <w:t xml:space="preserve">If your teacher tells you to choose </w:t>
      </w:r>
      <w:r w:rsidRPr="004F1613">
        <w:rPr>
          <w:u w:val="single"/>
          <w:lang w:val="en-US"/>
        </w:rPr>
        <w:t>ANY desk</w:t>
      </w:r>
      <w:r>
        <w:rPr>
          <w:lang w:val="en-US"/>
        </w:rPr>
        <w:t xml:space="preserve"> in the classroom</w:t>
      </w:r>
      <w:r w:rsidR="004F1613">
        <w:rPr>
          <w:lang w:val="en-US"/>
        </w:rPr>
        <w:t>:</w:t>
      </w:r>
    </w:p>
    <w:p w14:paraId="0DA87324" w14:textId="77777777" w:rsidR="00AD4503" w:rsidRDefault="00AD4503" w:rsidP="00AD4503">
      <w:pPr>
        <w:pStyle w:val="ListParagraph"/>
        <w:rPr>
          <w:lang w:val="en-US"/>
        </w:rPr>
      </w:pPr>
    </w:p>
    <w:p w14:paraId="1255DB49" w14:textId="77777777" w:rsidR="00E26AE5" w:rsidRDefault="00AD4503" w:rsidP="00473C2E">
      <w:pPr>
        <w:pStyle w:val="ListParagraph"/>
        <w:numPr>
          <w:ilvl w:val="1"/>
          <w:numId w:val="2"/>
        </w:numPr>
        <w:rPr>
          <w:lang w:val="en-US"/>
        </w:rPr>
      </w:pPr>
      <w:r>
        <w:rPr>
          <w:lang w:val="en-US"/>
        </w:rPr>
        <w:t xml:space="preserve">The teacher would say… “Go sit at </w:t>
      </w:r>
      <w:r w:rsidRPr="004F1613">
        <w:rPr>
          <w:b/>
          <w:color w:val="ED7D31" w:themeColor="accent2"/>
          <w:lang w:val="en-US"/>
        </w:rPr>
        <w:t>a</w:t>
      </w:r>
      <w:r w:rsidRPr="00772930">
        <w:rPr>
          <w:b/>
          <w:color w:val="FFC000" w:themeColor="accent4"/>
          <w:lang w:val="en-US"/>
        </w:rPr>
        <w:t xml:space="preserve"> </w:t>
      </w:r>
      <w:r>
        <w:rPr>
          <w:lang w:val="en-US"/>
        </w:rPr>
        <w:t>desk!”</w:t>
      </w:r>
      <w:r w:rsidR="00E26AE5">
        <w:rPr>
          <w:lang w:val="en-US"/>
        </w:rPr>
        <w:t xml:space="preserve"> </w:t>
      </w:r>
    </w:p>
    <w:p w14:paraId="02CA43A2" w14:textId="77777777" w:rsidR="00473C2E" w:rsidRPr="00515F2E" w:rsidRDefault="00E26AE5" w:rsidP="00E26AE5">
      <w:pPr>
        <w:pStyle w:val="ListParagraph"/>
        <w:numPr>
          <w:ilvl w:val="1"/>
          <w:numId w:val="2"/>
        </w:numPr>
        <w:rPr>
          <w:lang w:val="en-US"/>
        </w:rPr>
      </w:pPr>
      <w:r w:rsidRPr="00E26AE5">
        <w:rPr>
          <w:color w:val="FF0000"/>
          <w:lang w:val="en-US"/>
        </w:rPr>
        <w:t>NOT</w:t>
      </w:r>
      <w:r>
        <w:rPr>
          <w:color w:val="FF0000"/>
          <w:lang w:val="en-US"/>
        </w:rPr>
        <w:t xml:space="preserve">: </w:t>
      </w:r>
      <w:r w:rsidRPr="00E26AE5">
        <w:rPr>
          <w:color w:val="000000" w:themeColor="text1"/>
          <w:lang w:val="en-US"/>
        </w:rPr>
        <w:t xml:space="preserve">“Go sit at </w:t>
      </w:r>
      <w:r w:rsidRPr="00E26AE5">
        <w:rPr>
          <w:b/>
          <w:color w:val="ED7D31" w:themeColor="accent2"/>
          <w:lang w:val="en-US"/>
        </w:rPr>
        <w:t xml:space="preserve">the </w:t>
      </w:r>
      <w:r w:rsidRPr="00E26AE5">
        <w:rPr>
          <w:color w:val="000000" w:themeColor="text1"/>
          <w:lang w:val="en-US"/>
        </w:rPr>
        <w:t>desk!”</w:t>
      </w:r>
    </w:p>
    <w:p w14:paraId="2491559A" w14:textId="77777777" w:rsidR="00515F2E" w:rsidRPr="00515F2E" w:rsidRDefault="00515F2E" w:rsidP="00515F2E">
      <w:pPr>
        <w:rPr>
          <w:lang w:val="en-US"/>
        </w:rPr>
      </w:pPr>
    </w:p>
    <w:p w14:paraId="768DADD1" w14:textId="77777777" w:rsidR="00473C2E" w:rsidRPr="00E26AE5" w:rsidRDefault="000D4604" w:rsidP="00E26AE5">
      <w:pPr>
        <w:pStyle w:val="ListParagraph"/>
        <w:numPr>
          <w:ilvl w:val="0"/>
          <w:numId w:val="2"/>
        </w:numPr>
        <w:rPr>
          <w:lang w:val="en-US"/>
        </w:rPr>
      </w:pPr>
      <w:r w:rsidRPr="00E26AE5">
        <w:rPr>
          <w:lang w:val="en-US"/>
        </w:rPr>
        <w:t>Therefore: I</w:t>
      </w:r>
      <w:r w:rsidR="00AD4503" w:rsidRPr="00E26AE5">
        <w:rPr>
          <w:lang w:val="en-US"/>
        </w:rPr>
        <w:t xml:space="preserve">n French we would </w:t>
      </w:r>
      <w:r w:rsidR="00473C2E" w:rsidRPr="00E26AE5">
        <w:rPr>
          <w:lang w:val="en-US"/>
        </w:rPr>
        <w:t xml:space="preserve">say, </w:t>
      </w:r>
      <w:r w:rsidR="00AD4503" w:rsidRPr="00E26AE5">
        <w:rPr>
          <w:lang w:val="en-US"/>
        </w:rPr>
        <w:t>“</w:t>
      </w:r>
      <w:proofErr w:type="spellStart"/>
      <w:r w:rsidR="00AD4503" w:rsidRPr="00E26AE5">
        <w:rPr>
          <w:lang w:val="en-US"/>
        </w:rPr>
        <w:t>Choisissez</w:t>
      </w:r>
      <w:proofErr w:type="spellEnd"/>
      <w:r w:rsidR="00AD4503" w:rsidRPr="00E26AE5">
        <w:rPr>
          <w:color w:val="ED7D31" w:themeColor="accent2"/>
          <w:lang w:val="en-US"/>
        </w:rPr>
        <w:t xml:space="preserve"> </w:t>
      </w:r>
      <w:proofErr w:type="spellStart"/>
      <w:r w:rsidR="00AD4503" w:rsidRPr="00E26AE5">
        <w:rPr>
          <w:b/>
          <w:color w:val="ED7D31" w:themeColor="accent2"/>
          <w:lang w:val="en-US"/>
        </w:rPr>
        <w:t>une</w:t>
      </w:r>
      <w:proofErr w:type="spellEnd"/>
      <w:r w:rsidR="00AD4503" w:rsidRPr="00E26AE5">
        <w:rPr>
          <w:color w:val="ED7D31" w:themeColor="accent2"/>
          <w:lang w:val="en-US"/>
        </w:rPr>
        <w:t xml:space="preserve"> </w:t>
      </w:r>
      <w:proofErr w:type="spellStart"/>
      <w:r w:rsidR="00AD4503" w:rsidRPr="00E26AE5">
        <w:rPr>
          <w:lang w:val="en-US"/>
        </w:rPr>
        <w:t>pupitre</w:t>
      </w:r>
      <w:proofErr w:type="spellEnd"/>
      <w:r w:rsidR="00AD4503" w:rsidRPr="00E26AE5">
        <w:rPr>
          <w:lang w:val="en-US"/>
        </w:rPr>
        <w:t>!”</w:t>
      </w:r>
    </w:p>
    <w:p w14:paraId="34521699" w14:textId="2D31DD80" w:rsidR="00136B3A" w:rsidRDefault="000D4604" w:rsidP="00136B3A">
      <w:pPr>
        <w:pStyle w:val="ListParagraph"/>
        <w:numPr>
          <w:ilvl w:val="2"/>
          <w:numId w:val="2"/>
        </w:numPr>
        <w:rPr>
          <w:lang w:val="en-US"/>
        </w:rPr>
      </w:pPr>
      <w:r>
        <w:rPr>
          <w:lang w:val="en-US"/>
        </w:rPr>
        <w:t>We chose “</w:t>
      </w:r>
      <w:proofErr w:type="spellStart"/>
      <w:r>
        <w:rPr>
          <w:lang w:val="en-US"/>
        </w:rPr>
        <w:t>une</w:t>
      </w:r>
      <w:proofErr w:type="spellEnd"/>
      <w:r>
        <w:rPr>
          <w:lang w:val="en-US"/>
        </w:rPr>
        <w:t xml:space="preserve">” because the </w:t>
      </w:r>
      <w:r w:rsidR="00AD16F0">
        <w:rPr>
          <w:lang w:val="en-US"/>
        </w:rPr>
        <w:t>word</w:t>
      </w:r>
      <w:bookmarkStart w:id="0" w:name="_GoBack"/>
      <w:bookmarkEnd w:id="0"/>
      <w:r>
        <w:rPr>
          <w:lang w:val="en-US"/>
        </w:rPr>
        <w:t xml:space="preserve"> “</w:t>
      </w:r>
      <w:proofErr w:type="spellStart"/>
      <w:r>
        <w:rPr>
          <w:lang w:val="en-US"/>
        </w:rPr>
        <w:t>pupitre</w:t>
      </w:r>
      <w:proofErr w:type="spellEnd"/>
      <w:r>
        <w:rPr>
          <w:lang w:val="en-US"/>
        </w:rPr>
        <w:t>” is feminine</w:t>
      </w:r>
      <w:r w:rsidR="004A5498">
        <w:rPr>
          <w:lang w:val="en-US"/>
        </w:rPr>
        <w:t xml:space="preserve"> and we are talking about just one of many desks. </w:t>
      </w:r>
      <w:r w:rsidR="00136B3A" w:rsidRPr="00136B3A">
        <w:rPr>
          <w:lang w:val="en-US"/>
        </w:rPr>
        <w:t xml:space="preserve"> </w:t>
      </w:r>
    </w:p>
    <w:p w14:paraId="4C39C62B" w14:textId="77777777" w:rsidR="00E26AE5" w:rsidRDefault="00E26AE5" w:rsidP="00136B3A">
      <w:pPr>
        <w:rPr>
          <w:lang w:val="en-US"/>
        </w:rPr>
      </w:pPr>
    </w:p>
    <w:p w14:paraId="5F74509D" w14:textId="77777777" w:rsidR="00515F2E" w:rsidRDefault="00515F2E" w:rsidP="00136B3A">
      <w:pPr>
        <w:rPr>
          <w:b/>
          <w:lang w:val="en-US"/>
        </w:rPr>
      </w:pPr>
    </w:p>
    <w:p w14:paraId="0C456D95" w14:textId="77777777" w:rsidR="00E26AE5" w:rsidRPr="00E26AE5" w:rsidRDefault="00E26AE5" w:rsidP="00E26AE5">
      <w:pPr>
        <w:jc w:val="center"/>
        <w:rPr>
          <w:b/>
          <w:sz w:val="40"/>
          <w:szCs w:val="40"/>
          <w:lang w:val="en-US"/>
        </w:rPr>
      </w:pPr>
      <w:r w:rsidRPr="00E26AE5">
        <w:rPr>
          <w:b/>
          <w:sz w:val="40"/>
          <w:szCs w:val="40"/>
          <w:lang w:val="en-US"/>
        </w:rPr>
        <w:lastRenderedPageBreak/>
        <w:t xml:space="preserve">Now You Try! </w:t>
      </w:r>
    </w:p>
    <w:p w14:paraId="5E8998BC" w14:textId="77777777" w:rsidR="00E26AE5" w:rsidRDefault="00E26AE5" w:rsidP="00E26AE5">
      <w:pPr>
        <w:jc w:val="center"/>
        <w:rPr>
          <w:lang w:val="en-US"/>
        </w:rPr>
      </w:pPr>
    </w:p>
    <w:p w14:paraId="0C91B376" w14:textId="77777777" w:rsidR="00171B57" w:rsidRDefault="0059188F" w:rsidP="00136B3A">
      <w:pPr>
        <w:rPr>
          <w:lang w:val="en-US"/>
        </w:rPr>
      </w:pPr>
      <w:r>
        <w:rPr>
          <w:lang w:val="en-US"/>
        </w:rPr>
        <w:t xml:space="preserve">I have written a paragraph in English and have highlighted the articles. </w:t>
      </w:r>
      <w:r w:rsidR="00412921">
        <w:rPr>
          <w:lang w:val="en-US"/>
        </w:rPr>
        <w:t>I have re-written the same paragraph in French</w:t>
      </w:r>
      <w:r w:rsidR="00171B57">
        <w:rPr>
          <w:lang w:val="en-US"/>
        </w:rPr>
        <w:t>, but have left spaces for the French articles</w:t>
      </w:r>
      <w:r w:rsidR="00412921">
        <w:rPr>
          <w:lang w:val="en-US"/>
        </w:rPr>
        <w:t xml:space="preserve">. </w:t>
      </w:r>
    </w:p>
    <w:p w14:paraId="74AC4198" w14:textId="77777777" w:rsidR="00171B57" w:rsidRDefault="00171B57" w:rsidP="00136B3A">
      <w:pPr>
        <w:rPr>
          <w:lang w:val="en-US"/>
        </w:rPr>
      </w:pPr>
    </w:p>
    <w:p w14:paraId="089AB7D1" w14:textId="4C9E6C44" w:rsidR="00171B57" w:rsidRDefault="0059188F" w:rsidP="00136B3A">
      <w:pPr>
        <w:rPr>
          <w:lang w:val="en-US"/>
        </w:rPr>
      </w:pPr>
      <w:r>
        <w:rPr>
          <w:lang w:val="en-US"/>
        </w:rPr>
        <w:t xml:space="preserve">Can you choose the correct French articles and write them in the French paragraph below? You can use the vocabulary list from our third lesson to help you determine whether the nouns are masculine and feminine. Good luck! </w:t>
      </w:r>
    </w:p>
    <w:p w14:paraId="4B39A70E" w14:textId="77777777" w:rsidR="003C21AA" w:rsidRDefault="003C21AA" w:rsidP="00136B3A">
      <w:pPr>
        <w:rPr>
          <w:lang w:val="en-US"/>
        </w:rPr>
      </w:pPr>
    </w:p>
    <w:p w14:paraId="7DCA9155" w14:textId="4854326C" w:rsidR="0059188F" w:rsidRDefault="003C21AA" w:rsidP="00136B3A">
      <w:pPr>
        <w:rPr>
          <w:lang w:val="en-US"/>
        </w:rPr>
      </w:pPr>
      <w:r>
        <w:rPr>
          <w:lang w:val="en-US"/>
        </w:rPr>
        <w:t xml:space="preserve">                                               -------------------------------------------------------    </w:t>
      </w:r>
    </w:p>
    <w:p w14:paraId="611F3505" w14:textId="77777777" w:rsidR="00171B57" w:rsidRDefault="00171B57" w:rsidP="00136B3A">
      <w:pPr>
        <w:rPr>
          <w:lang w:val="en-US"/>
        </w:rPr>
      </w:pPr>
    </w:p>
    <w:tbl>
      <w:tblPr>
        <w:tblStyle w:val="TableGrid"/>
        <w:tblW w:w="0" w:type="auto"/>
        <w:jc w:val="center"/>
        <w:tblLook w:val="04A0" w:firstRow="1" w:lastRow="0" w:firstColumn="1" w:lastColumn="0" w:noHBand="0" w:noVBand="1"/>
      </w:tblPr>
      <w:tblGrid>
        <w:gridCol w:w="1696"/>
        <w:gridCol w:w="2268"/>
        <w:gridCol w:w="2127"/>
      </w:tblGrid>
      <w:tr w:rsidR="00171B57" w14:paraId="1C510ACE" w14:textId="77777777" w:rsidTr="00171B57">
        <w:trPr>
          <w:jc w:val="center"/>
        </w:trPr>
        <w:tc>
          <w:tcPr>
            <w:tcW w:w="1696" w:type="dxa"/>
          </w:tcPr>
          <w:p w14:paraId="53AFB52B" w14:textId="5049B50B" w:rsidR="00171B57" w:rsidRPr="00171B57" w:rsidRDefault="00171B57" w:rsidP="00136B3A">
            <w:pPr>
              <w:rPr>
                <w:b/>
                <w:lang w:val="en-US"/>
              </w:rPr>
            </w:pPr>
            <w:r w:rsidRPr="00171B57">
              <w:rPr>
                <w:b/>
                <w:lang w:val="en-US"/>
              </w:rPr>
              <w:t>Type of Article</w:t>
            </w:r>
          </w:p>
        </w:tc>
        <w:tc>
          <w:tcPr>
            <w:tcW w:w="2268" w:type="dxa"/>
          </w:tcPr>
          <w:p w14:paraId="16C60A37" w14:textId="2BF58EE1" w:rsidR="00171B57" w:rsidRPr="00171B57" w:rsidRDefault="00171B57" w:rsidP="00136B3A">
            <w:pPr>
              <w:rPr>
                <w:b/>
                <w:lang w:val="en-US"/>
              </w:rPr>
            </w:pPr>
            <w:r w:rsidRPr="00171B57">
              <w:rPr>
                <w:b/>
                <w:lang w:val="en-US"/>
              </w:rPr>
              <w:t>Definite</w:t>
            </w:r>
            <w:r>
              <w:rPr>
                <w:b/>
                <w:lang w:val="en-US"/>
              </w:rPr>
              <w:t xml:space="preserve"> (“the”)</w:t>
            </w:r>
          </w:p>
        </w:tc>
        <w:tc>
          <w:tcPr>
            <w:tcW w:w="2127" w:type="dxa"/>
          </w:tcPr>
          <w:p w14:paraId="4682A06B" w14:textId="1911C190" w:rsidR="00171B57" w:rsidRPr="00171B57" w:rsidRDefault="00171B57" w:rsidP="00136B3A">
            <w:pPr>
              <w:rPr>
                <w:b/>
                <w:lang w:val="en-US"/>
              </w:rPr>
            </w:pPr>
            <w:r w:rsidRPr="00171B57">
              <w:rPr>
                <w:b/>
                <w:lang w:val="en-US"/>
              </w:rPr>
              <w:t>Indefinite</w:t>
            </w:r>
            <w:r>
              <w:rPr>
                <w:b/>
                <w:lang w:val="en-US"/>
              </w:rPr>
              <w:t xml:space="preserve"> (“a”)</w:t>
            </w:r>
          </w:p>
        </w:tc>
      </w:tr>
      <w:tr w:rsidR="00171B57" w14:paraId="642C7B14" w14:textId="77777777" w:rsidTr="00171B57">
        <w:trPr>
          <w:jc w:val="center"/>
        </w:trPr>
        <w:tc>
          <w:tcPr>
            <w:tcW w:w="1696" w:type="dxa"/>
          </w:tcPr>
          <w:p w14:paraId="6C1843D2" w14:textId="152BD28C" w:rsidR="00171B57" w:rsidRPr="00171B57" w:rsidRDefault="00171B57" w:rsidP="00136B3A">
            <w:pPr>
              <w:rPr>
                <w:lang w:val="en-US"/>
              </w:rPr>
            </w:pPr>
            <w:r w:rsidRPr="00171B57">
              <w:rPr>
                <w:lang w:val="en-US"/>
              </w:rPr>
              <w:t>Masculine</w:t>
            </w:r>
          </w:p>
        </w:tc>
        <w:tc>
          <w:tcPr>
            <w:tcW w:w="2268" w:type="dxa"/>
          </w:tcPr>
          <w:p w14:paraId="79EEB7F6" w14:textId="6755F6BB" w:rsidR="00171B57" w:rsidRDefault="00171B57" w:rsidP="00136B3A">
            <w:pPr>
              <w:rPr>
                <w:lang w:val="en-US"/>
              </w:rPr>
            </w:pPr>
            <w:r>
              <w:rPr>
                <w:lang w:val="en-US"/>
              </w:rPr>
              <w:t>Le</w:t>
            </w:r>
          </w:p>
        </w:tc>
        <w:tc>
          <w:tcPr>
            <w:tcW w:w="2127" w:type="dxa"/>
          </w:tcPr>
          <w:p w14:paraId="56144F21" w14:textId="52EE555B" w:rsidR="00171B57" w:rsidRDefault="00171B57" w:rsidP="00136B3A">
            <w:pPr>
              <w:rPr>
                <w:lang w:val="en-US"/>
              </w:rPr>
            </w:pPr>
            <w:r>
              <w:rPr>
                <w:lang w:val="en-US"/>
              </w:rPr>
              <w:t>Un</w:t>
            </w:r>
          </w:p>
        </w:tc>
      </w:tr>
      <w:tr w:rsidR="00171B57" w14:paraId="28C51554" w14:textId="77777777" w:rsidTr="00171B57">
        <w:trPr>
          <w:jc w:val="center"/>
        </w:trPr>
        <w:tc>
          <w:tcPr>
            <w:tcW w:w="1696" w:type="dxa"/>
          </w:tcPr>
          <w:p w14:paraId="197AA328" w14:textId="3DC790EE" w:rsidR="00171B57" w:rsidRPr="00171B57" w:rsidRDefault="00171B57" w:rsidP="00136B3A">
            <w:pPr>
              <w:rPr>
                <w:lang w:val="en-US"/>
              </w:rPr>
            </w:pPr>
            <w:r w:rsidRPr="00171B57">
              <w:rPr>
                <w:lang w:val="en-US"/>
              </w:rPr>
              <w:t>Feminine</w:t>
            </w:r>
          </w:p>
        </w:tc>
        <w:tc>
          <w:tcPr>
            <w:tcW w:w="2268" w:type="dxa"/>
          </w:tcPr>
          <w:p w14:paraId="10D1F6CC" w14:textId="2E75D861" w:rsidR="00171B57" w:rsidRDefault="00171B57" w:rsidP="00136B3A">
            <w:pPr>
              <w:rPr>
                <w:lang w:val="en-US"/>
              </w:rPr>
            </w:pPr>
            <w:r>
              <w:rPr>
                <w:lang w:val="en-US"/>
              </w:rPr>
              <w:t>La</w:t>
            </w:r>
          </w:p>
        </w:tc>
        <w:tc>
          <w:tcPr>
            <w:tcW w:w="2127" w:type="dxa"/>
          </w:tcPr>
          <w:p w14:paraId="61F5AB9A" w14:textId="00666CE7" w:rsidR="00171B57" w:rsidRDefault="00171B57" w:rsidP="00136B3A">
            <w:pPr>
              <w:rPr>
                <w:lang w:val="en-US"/>
              </w:rPr>
            </w:pPr>
            <w:r>
              <w:rPr>
                <w:lang w:val="en-US"/>
              </w:rPr>
              <w:t>Une</w:t>
            </w:r>
          </w:p>
        </w:tc>
      </w:tr>
      <w:tr w:rsidR="00171B57" w14:paraId="7A9885DC" w14:textId="77777777" w:rsidTr="00171B57">
        <w:trPr>
          <w:jc w:val="center"/>
        </w:trPr>
        <w:tc>
          <w:tcPr>
            <w:tcW w:w="1696" w:type="dxa"/>
          </w:tcPr>
          <w:p w14:paraId="2BCFFDF3" w14:textId="4F0E9E79" w:rsidR="00171B57" w:rsidRPr="00171B57" w:rsidRDefault="00171B57" w:rsidP="00136B3A">
            <w:pPr>
              <w:rPr>
                <w:lang w:val="en-US"/>
              </w:rPr>
            </w:pPr>
            <w:r w:rsidRPr="00171B57">
              <w:rPr>
                <w:lang w:val="en-US"/>
              </w:rPr>
              <w:t xml:space="preserve">Plural </w:t>
            </w:r>
          </w:p>
        </w:tc>
        <w:tc>
          <w:tcPr>
            <w:tcW w:w="2268" w:type="dxa"/>
          </w:tcPr>
          <w:p w14:paraId="654E2339" w14:textId="02D4F217" w:rsidR="00171B57" w:rsidRDefault="00171B57" w:rsidP="00136B3A">
            <w:pPr>
              <w:rPr>
                <w:lang w:val="en-US"/>
              </w:rPr>
            </w:pPr>
            <w:r>
              <w:rPr>
                <w:lang w:val="en-US"/>
              </w:rPr>
              <w:t>Les</w:t>
            </w:r>
          </w:p>
        </w:tc>
        <w:tc>
          <w:tcPr>
            <w:tcW w:w="2127" w:type="dxa"/>
          </w:tcPr>
          <w:p w14:paraId="01AA3AA5" w14:textId="78ABCDC4" w:rsidR="00171B57" w:rsidRDefault="00171B57" w:rsidP="00136B3A">
            <w:pPr>
              <w:rPr>
                <w:lang w:val="en-US"/>
              </w:rPr>
            </w:pPr>
            <w:r>
              <w:rPr>
                <w:lang w:val="en-US"/>
              </w:rPr>
              <w:t>Des</w:t>
            </w:r>
          </w:p>
        </w:tc>
      </w:tr>
    </w:tbl>
    <w:p w14:paraId="107C4F06" w14:textId="0BF04F5B" w:rsidR="00171B57" w:rsidRDefault="00171B57" w:rsidP="00136B3A">
      <w:pPr>
        <w:rPr>
          <w:lang w:val="en-US"/>
        </w:rPr>
      </w:pPr>
    </w:p>
    <w:p w14:paraId="1D21160D" w14:textId="77777777" w:rsidR="00171B57" w:rsidRDefault="00171B57" w:rsidP="00136B3A">
      <w:pPr>
        <w:rPr>
          <w:lang w:val="en-US"/>
        </w:rPr>
      </w:pPr>
    </w:p>
    <w:p w14:paraId="47200779" w14:textId="77777777" w:rsidR="00515F2E" w:rsidRPr="003216DA" w:rsidRDefault="00515F2E" w:rsidP="00136B3A">
      <w:pPr>
        <w:rPr>
          <w:sz w:val="36"/>
          <w:szCs w:val="36"/>
          <w:lang w:val="en-US"/>
        </w:rPr>
      </w:pPr>
      <w:r w:rsidRPr="003216DA">
        <w:rPr>
          <w:sz w:val="36"/>
          <w:szCs w:val="36"/>
          <w:lang w:val="en-US"/>
        </w:rPr>
        <w:t>In ou</w:t>
      </w:r>
      <w:r w:rsidR="0059188F" w:rsidRPr="003216DA">
        <w:rPr>
          <w:sz w:val="36"/>
          <w:szCs w:val="36"/>
          <w:lang w:val="en-US"/>
        </w:rPr>
        <w:t xml:space="preserve">r story, </w:t>
      </w:r>
      <w:r w:rsidR="007C51B0" w:rsidRPr="003216DA">
        <w:rPr>
          <w:color w:val="ED7D31" w:themeColor="accent2"/>
          <w:sz w:val="36"/>
          <w:szCs w:val="36"/>
          <w:lang w:val="en-US"/>
        </w:rPr>
        <w:t>a</w:t>
      </w:r>
      <w:r w:rsidR="0059188F" w:rsidRPr="003216DA">
        <w:rPr>
          <w:sz w:val="36"/>
          <w:szCs w:val="36"/>
          <w:lang w:val="en-US"/>
        </w:rPr>
        <w:t xml:space="preserve"> bear has lost his hat. He is unsure whether he will ever find it again. </w:t>
      </w:r>
      <w:r w:rsidR="0059188F" w:rsidRPr="003216DA">
        <w:rPr>
          <w:color w:val="ED7D31" w:themeColor="accent2"/>
          <w:sz w:val="36"/>
          <w:szCs w:val="36"/>
          <w:lang w:val="en-US"/>
        </w:rPr>
        <w:t>The</w:t>
      </w:r>
      <w:r w:rsidR="0059188F" w:rsidRPr="003216DA">
        <w:rPr>
          <w:sz w:val="36"/>
          <w:szCs w:val="36"/>
          <w:lang w:val="en-US"/>
        </w:rPr>
        <w:t xml:space="preserve"> bear meets </w:t>
      </w:r>
      <w:r w:rsidR="0059188F" w:rsidRPr="003216DA">
        <w:rPr>
          <w:color w:val="ED7D31" w:themeColor="accent2"/>
          <w:sz w:val="36"/>
          <w:szCs w:val="36"/>
          <w:lang w:val="en-US"/>
        </w:rPr>
        <w:t xml:space="preserve">a </w:t>
      </w:r>
      <w:r w:rsidR="0059188F" w:rsidRPr="003216DA">
        <w:rPr>
          <w:sz w:val="36"/>
          <w:szCs w:val="36"/>
          <w:lang w:val="en-US"/>
        </w:rPr>
        <w:t xml:space="preserve">fox, </w:t>
      </w:r>
      <w:r w:rsidR="0059188F" w:rsidRPr="003216DA">
        <w:rPr>
          <w:color w:val="ED7D31" w:themeColor="accent2"/>
          <w:sz w:val="36"/>
          <w:szCs w:val="36"/>
          <w:lang w:val="en-US"/>
        </w:rPr>
        <w:t>a</w:t>
      </w:r>
      <w:r w:rsidR="0059188F" w:rsidRPr="003216DA">
        <w:rPr>
          <w:sz w:val="36"/>
          <w:szCs w:val="36"/>
          <w:lang w:val="en-US"/>
        </w:rPr>
        <w:t xml:space="preserve"> frog, </w:t>
      </w:r>
      <w:r w:rsidR="0059188F" w:rsidRPr="003216DA">
        <w:rPr>
          <w:color w:val="ED7D31" w:themeColor="accent2"/>
          <w:sz w:val="36"/>
          <w:szCs w:val="36"/>
          <w:lang w:val="en-US"/>
        </w:rPr>
        <w:t>a</w:t>
      </w:r>
      <w:r w:rsidR="0059188F" w:rsidRPr="003216DA">
        <w:rPr>
          <w:sz w:val="36"/>
          <w:szCs w:val="36"/>
          <w:lang w:val="en-US"/>
        </w:rPr>
        <w:t xml:space="preserve"> rabbit, </w:t>
      </w:r>
      <w:r w:rsidR="0059188F" w:rsidRPr="003216DA">
        <w:rPr>
          <w:color w:val="ED7D31" w:themeColor="accent2"/>
          <w:sz w:val="36"/>
          <w:szCs w:val="36"/>
          <w:lang w:val="en-US"/>
        </w:rPr>
        <w:t>a</w:t>
      </w:r>
      <w:r w:rsidR="0059188F" w:rsidRPr="003216DA">
        <w:rPr>
          <w:sz w:val="36"/>
          <w:szCs w:val="36"/>
          <w:lang w:val="en-US"/>
        </w:rPr>
        <w:t xml:space="preserve"> turtle, </w:t>
      </w:r>
      <w:r w:rsidR="0059188F" w:rsidRPr="003216DA">
        <w:rPr>
          <w:color w:val="ED7D31" w:themeColor="accent2"/>
          <w:sz w:val="36"/>
          <w:szCs w:val="36"/>
          <w:lang w:val="en-US"/>
        </w:rPr>
        <w:t>a</w:t>
      </w:r>
      <w:r w:rsidR="0059188F" w:rsidRPr="003216DA">
        <w:rPr>
          <w:sz w:val="36"/>
          <w:szCs w:val="36"/>
          <w:lang w:val="en-US"/>
        </w:rPr>
        <w:t xml:space="preserve"> snake, and </w:t>
      </w:r>
      <w:r w:rsidR="0059188F" w:rsidRPr="003216DA">
        <w:rPr>
          <w:color w:val="ED7D31" w:themeColor="accent2"/>
          <w:sz w:val="36"/>
          <w:szCs w:val="36"/>
          <w:lang w:val="en-US"/>
        </w:rPr>
        <w:t xml:space="preserve">a </w:t>
      </w:r>
      <w:r w:rsidR="0059188F" w:rsidRPr="003216DA">
        <w:rPr>
          <w:sz w:val="36"/>
          <w:szCs w:val="36"/>
          <w:lang w:val="en-US"/>
        </w:rPr>
        <w:t xml:space="preserve">deer. They all have not seen his hat. But wait… </w:t>
      </w:r>
      <w:r w:rsidR="0059188F" w:rsidRPr="003216DA">
        <w:rPr>
          <w:color w:val="ED7D31" w:themeColor="accent2"/>
          <w:sz w:val="36"/>
          <w:szCs w:val="36"/>
          <w:lang w:val="en-US"/>
        </w:rPr>
        <w:t>the</w:t>
      </w:r>
      <w:r w:rsidR="0059188F" w:rsidRPr="003216DA">
        <w:rPr>
          <w:sz w:val="36"/>
          <w:szCs w:val="36"/>
          <w:lang w:val="en-US"/>
        </w:rPr>
        <w:t xml:space="preserve"> bear has seen his hat. </w:t>
      </w:r>
      <w:r w:rsidR="0059188F" w:rsidRPr="003216DA">
        <w:rPr>
          <w:color w:val="ED7D31" w:themeColor="accent2"/>
          <w:sz w:val="36"/>
          <w:szCs w:val="36"/>
          <w:lang w:val="en-US"/>
        </w:rPr>
        <w:t>The</w:t>
      </w:r>
      <w:r w:rsidR="0059188F" w:rsidRPr="003216DA">
        <w:rPr>
          <w:sz w:val="36"/>
          <w:szCs w:val="36"/>
          <w:lang w:val="en-US"/>
        </w:rPr>
        <w:t xml:space="preserve"> rabbit was wearing his hat. He must run back to teach</w:t>
      </w:r>
      <w:r w:rsidR="0059188F" w:rsidRPr="003216DA">
        <w:rPr>
          <w:color w:val="ED7D31" w:themeColor="accent2"/>
          <w:sz w:val="36"/>
          <w:szCs w:val="36"/>
          <w:lang w:val="en-US"/>
        </w:rPr>
        <w:t xml:space="preserve"> </w:t>
      </w:r>
      <w:r w:rsidR="0059188F" w:rsidRPr="003216DA">
        <w:rPr>
          <w:color w:val="000000" w:themeColor="text1"/>
          <w:sz w:val="36"/>
          <w:szCs w:val="36"/>
          <w:lang w:val="en-US"/>
        </w:rPr>
        <w:t xml:space="preserve">the </w:t>
      </w:r>
      <w:r w:rsidR="0059188F" w:rsidRPr="003216DA">
        <w:rPr>
          <w:sz w:val="36"/>
          <w:szCs w:val="36"/>
          <w:lang w:val="en-US"/>
        </w:rPr>
        <w:t xml:space="preserve">rabbit a lesson! </w:t>
      </w:r>
    </w:p>
    <w:p w14:paraId="476915FA" w14:textId="77777777" w:rsidR="00E26AE5" w:rsidRPr="003216DA" w:rsidRDefault="00E26AE5" w:rsidP="00136B3A">
      <w:pPr>
        <w:rPr>
          <w:sz w:val="36"/>
          <w:szCs w:val="36"/>
          <w:lang w:val="en-US"/>
        </w:rPr>
      </w:pPr>
    </w:p>
    <w:p w14:paraId="257CED8A" w14:textId="77777777" w:rsidR="0059188F" w:rsidRPr="003216DA" w:rsidRDefault="0059188F" w:rsidP="00136B3A">
      <w:pPr>
        <w:rPr>
          <w:sz w:val="36"/>
          <w:szCs w:val="36"/>
          <w:lang w:val="fr-CA"/>
        </w:rPr>
      </w:pPr>
      <w:r w:rsidRPr="003216DA">
        <w:rPr>
          <w:sz w:val="36"/>
          <w:szCs w:val="36"/>
          <w:lang w:val="fr-CA"/>
        </w:rPr>
        <w:t xml:space="preserve">Pendant notre histoire, ____ ours a perdu son chapeau. S’il ne le retrouvait jamais? ____ ours a </w:t>
      </w:r>
      <w:r w:rsidR="007C51B0" w:rsidRPr="003216DA">
        <w:rPr>
          <w:sz w:val="36"/>
          <w:szCs w:val="36"/>
          <w:lang w:val="fr-CA"/>
        </w:rPr>
        <w:t>rencontré</w:t>
      </w:r>
      <w:r w:rsidRPr="003216DA">
        <w:rPr>
          <w:sz w:val="36"/>
          <w:szCs w:val="36"/>
          <w:lang w:val="fr-CA"/>
        </w:rPr>
        <w:t xml:space="preserve"> ____ renard, ______ grenouille, _____ lapin, _____ t</w:t>
      </w:r>
      <w:r w:rsidR="007C51B0" w:rsidRPr="003216DA">
        <w:rPr>
          <w:sz w:val="36"/>
          <w:szCs w:val="36"/>
          <w:lang w:val="fr-CA"/>
        </w:rPr>
        <w:t>ortue, ____ serpent, et ____</w:t>
      </w:r>
      <w:r w:rsidRPr="003216DA">
        <w:rPr>
          <w:sz w:val="36"/>
          <w:szCs w:val="36"/>
          <w:lang w:val="fr-CA"/>
        </w:rPr>
        <w:t>cerf. Ils n’</w:t>
      </w:r>
      <w:r w:rsidR="007C51B0" w:rsidRPr="003216DA">
        <w:rPr>
          <w:sz w:val="36"/>
          <w:szCs w:val="36"/>
          <w:lang w:val="fr-CA"/>
        </w:rPr>
        <w:t xml:space="preserve">ont pas vu son chapeau. Mais… ____ ours a vu son chapeau. ____ lapin portait son chapeau! Il doit retourner pour donner </w:t>
      </w:r>
      <w:r w:rsidR="007C51B0" w:rsidRPr="003216DA">
        <w:rPr>
          <w:color w:val="ED7D31" w:themeColor="accent2"/>
          <w:sz w:val="36"/>
          <w:szCs w:val="36"/>
          <w:lang w:val="fr-CA"/>
        </w:rPr>
        <w:t>une</w:t>
      </w:r>
      <w:r w:rsidR="007C51B0" w:rsidRPr="003216DA">
        <w:rPr>
          <w:sz w:val="36"/>
          <w:szCs w:val="36"/>
          <w:lang w:val="fr-CA"/>
        </w:rPr>
        <w:t xml:space="preserve"> leçon au</w:t>
      </w:r>
      <w:r w:rsidR="0092402F" w:rsidRPr="003216DA">
        <w:rPr>
          <w:sz w:val="36"/>
          <w:szCs w:val="36"/>
          <w:lang w:val="fr-CA"/>
        </w:rPr>
        <w:t xml:space="preserve"> </w:t>
      </w:r>
      <w:r w:rsidR="007C51B0" w:rsidRPr="003216DA">
        <w:rPr>
          <w:sz w:val="36"/>
          <w:szCs w:val="36"/>
          <w:lang w:val="fr-CA"/>
        </w:rPr>
        <w:t xml:space="preserve">lapin! </w:t>
      </w:r>
    </w:p>
    <w:p w14:paraId="44B1992E" w14:textId="77777777" w:rsidR="00136B3A" w:rsidRDefault="00136B3A" w:rsidP="00E26AE5">
      <w:pPr>
        <w:rPr>
          <w:u w:val="single"/>
          <w:lang w:val="fr-CA"/>
        </w:rPr>
      </w:pPr>
    </w:p>
    <w:p w14:paraId="6C4E4F94" w14:textId="77777777" w:rsidR="007C51B0" w:rsidRDefault="007C51B0" w:rsidP="00E26AE5">
      <w:pPr>
        <w:rPr>
          <w:u w:val="single"/>
          <w:lang w:val="fr-CA"/>
        </w:rPr>
      </w:pPr>
    </w:p>
    <w:p w14:paraId="134FC0C0" w14:textId="77777777" w:rsidR="007C51B0" w:rsidRDefault="007C51B0" w:rsidP="00E26AE5">
      <w:pPr>
        <w:rPr>
          <w:u w:val="single"/>
          <w:lang w:val="fr-CA"/>
        </w:rPr>
      </w:pPr>
    </w:p>
    <w:p w14:paraId="75A25373" w14:textId="77777777" w:rsidR="003216DA" w:rsidRDefault="003216DA" w:rsidP="00E26AE5">
      <w:pPr>
        <w:rPr>
          <w:b/>
          <w:lang w:val="fr-CA"/>
        </w:rPr>
      </w:pPr>
    </w:p>
    <w:p w14:paraId="6F684A7A" w14:textId="77777777" w:rsidR="003216DA" w:rsidRDefault="003216DA" w:rsidP="00E26AE5">
      <w:pPr>
        <w:rPr>
          <w:b/>
          <w:lang w:val="fr-CA"/>
        </w:rPr>
      </w:pPr>
    </w:p>
    <w:p w14:paraId="0EFE1326" w14:textId="77777777" w:rsidR="003216DA" w:rsidRPr="003216DA" w:rsidRDefault="003216DA" w:rsidP="00E26AE5">
      <w:pPr>
        <w:rPr>
          <w:b/>
        </w:rPr>
      </w:pPr>
      <w:r w:rsidRPr="003216DA">
        <w:rPr>
          <w:b/>
        </w:rPr>
        <w:t xml:space="preserve">Check your answers on the next page!!!!!! </w:t>
      </w:r>
    </w:p>
    <w:p w14:paraId="443150C7" w14:textId="77777777" w:rsidR="003216DA" w:rsidRPr="003216DA" w:rsidRDefault="003216DA" w:rsidP="00E26AE5">
      <w:pPr>
        <w:rPr>
          <w:b/>
        </w:rPr>
      </w:pPr>
    </w:p>
    <w:p w14:paraId="0BBA423B" w14:textId="77777777" w:rsidR="00171B57" w:rsidRDefault="00171B57" w:rsidP="00E26AE5">
      <w:pPr>
        <w:rPr>
          <w:b/>
        </w:rPr>
      </w:pPr>
    </w:p>
    <w:p w14:paraId="2C17406F" w14:textId="0F5D5CB5" w:rsidR="007C51B0" w:rsidRPr="007C51B0" w:rsidRDefault="007C51B0" w:rsidP="00E26AE5">
      <w:pPr>
        <w:rPr>
          <w:b/>
          <w:lang w:val="fr-CA"/>
        </w:rPr>
      </w:pPr>
      <w:proofErr w:type="spellStart"/>
      <w:r w:rsidRPr="007C51B0">
        <w:rPr>
          <w:b/>
          <w:lang w:val="fr-CA"/>
        </w:rPr>
        <w:lastRenderedPageBreak/>
        <w:t>Answers</w:t>
      </w:r>
      <w:proofErr w:type="spellEnd"/>
      <w:r w:rsidRPr="007C51B0">
        <w:rPr>
          <w:b/>
          <w:lang w:val="fr-CA"/>
        </w:rPr>
        <w:t xml:space="preserve"> : </w:t>
      </w:r>
    </w:p>
    <w:p w14:paraId="130FA89C" w14:textId="77777777" w:rsidR="007C51B0" w:rsidRDefault="007C51B0" w:rsidP="00E26AE5">
      <w:pPr>
        <w:rPr>
          <w:lang w:val="fr-CA"/>
        </w:rPr>
      </w:pPr>
    </w:p>
    <w:p w14:paraId="5AC42AAF" w14:textId="77777777" w:rsidR="007C51B0" w:rsidRDefault="007C51B0" w:rsidP="00E26AE5">
      <w:pPr>
        <w:rPr>
          <w:lang w:val="fr-CA"/>
        </w:rPr>
      </w:pPr>
      <w:r>
        <w:rPr>
          <w:lang w:val="fr-CA"/>
        </w:rPr>
        <w:t xml:space="preserve">Pendant notre histoire, </w:t>
      </w:r>
      <w:r w:rsidRPr="007C51B0">
        <w:rPr>
          <w:b/>
          <w:color w:val="ED7D31" w:themeColor="accent2"/>
          <w:lang w:val="fr-CA"/>
        </w:rPr>
        <w:t>un</w:t>
      </w:r>
      <w:r>
        <w:rPr>
          <w:lang w:val="fr-CA"/>
        </w:rPr>
        <w:t xml:space="preserve"> </w:t>
      </w:r>
      <w:r w:rsidRPr="0059188F">
        <w:rPr>
          <w:lang w:val="fr-CA"/>
        </w:rPr>
        <w:t xml:space="preserve">ours a perdu son chapeau. </w:t>
      </w:r>
      <w:r>
        <w:rPr>
          <w:lang w:val="fr-CA"/>
        </w:rPr>
        <w:t xml:space="preserve">S’il ne le retrouvait jamais? L’ours a rencontré </w:t>
      </w:r>
      <w:r w:rsidRPr="007C51B0">
        <w:rPr>
          <w:b/>
          <w:color w:val="ED7D31" w:themeColor="accent2"/>
          <w:lang w:val="fr-CA"/>
        </w:rPr>
        <w:t xml:space="preserve">un </w:t>
      </w:r>
      <w:r>
        <w:rPr>
          <w:lang w:val="fr-CA"/>
        </w:rPr>
        <w:t xml:space="preserve">renard, </w:t>
      </w:r>
      <w:r w:rsidRPr="007C51B0">
        <w:rPr>
          <w:b/>
          <w:color w:val="ED7D31" w:themeColor="accent2"/>
          <w:lang w:val="fr-CA"/>
        </w:rPr>
        <w:t xml:space="preserve">une </w:t>
      </w:r>
      <w:r>
        <w:rPr>
          <w:lang w:val="fr-CA"/>
        </w:rPr>
        <w:t xml:space="preserve">grenouille, </w:t>
      </w:r>
      <w:r w:rsidRPr="007C51B0">
        <w:rPr>
          <w:b/>
          <w:color w:val="ED7D31" w:themeColor="accent2"/>
          <w:lang w:val="fr-CA"/>
        </w:rPr>
        <w:t>un</w:t>
      </w:r>
      <w:r>
        <w:rPr>
          <w:lang w:val="fr-CA"/>
        </w:rPr>
        <w:t xml:space="preserve"> lapin, </w:t>
      </w:r>
      <w:r w:rsidRPr="007C51B0">
        <w:rPr>
          <w:b/>
          <w:color w:val="ED7D31" w:themeColor="accent2"/>
          <w:lang w:val="fr-CA"/>
        </w:rPr>
        <w:t>une</w:t>
      </w:r>
      <w:r>
        <w:rPr>
          <w:lang w:val="fr-CA"/>
        </w:rPr>
        <w:t xml:space="preserve"> tortue, </w:t>
      </w:r>
      <w:r w:rsidRPr="007C51B0">
        <w:rPr>
          <w:b/>
          <w:color w:val="ED7D31" w:themeColor="accent2"/>
          <w:lang w:val="fr-CA"/>
        </w:rPr>
        <w:t>un</w:t>
      </w:r>
      <w:r>
        <w:rPr>
          <w:lang w:val="fr-CA"/>
        </w:rPr>
        <w:t xml:space="preserve"> serpent, et </w:t>
      </w:r>
      <w:r w:rsidRPr="007C51B0">
        <w:rPr>
          <w:b/>
          <w:color w:val="ED7D31" w:themeColor="accent2"/>
          <w:lang w:val="fr-CA"/>
        </w:rPr>
        <w:t>un</w:t>
      </w:r>
      <w:r>
        <w:rPr>
          <w:lang w:val="fr-CA"/>
        </w:rPr>
        <w:t xml:space="preserve"> cerf. Ils n’ont pas vu son chapeau. Mais… </w:t>
      </w:r>
      <w:r w:rsidRPr="007C51B0">
        <w:rPr>
          <w:b/>
          <w:color w:val="ED7D31" w:themeColor="accent2"/>
          <w:lang w:val="fr-CA"/>
        </w:rPr>
        <w:t>l’</w:t>
      </w:r>
      <w:r>
        <w:rPr>
          <w:lang w:val="fr-CA"/>
        </w:rPr>
        <w:t>ours a vu son chapeau. </w:t>
      </w:r>
      <w:r w:rsidRPr="007C51B0">
        <w:rPr>
          <w:b/>
          <w:color w:val="ED7D31" w:themeColor="accent2"/>
          <w:lang w:val="fr-CA"/>
        </w:rPr>
        <w:t xml:space="preserve">Le </w:t>
      </w:r>
      <w:r>
        <w:rPr>
          <w:lang w:val="fr-CA"/>
        </w:rPr>
        <w:t xml:space="preserve">lapin portait son chapeau! Il doit retourner pour donner </w:t>
      </w:r>
      <w:r w:rsidRPr="007C51B0">
        <w:rPr>
          <w:b/>
          <w:color w:val="ED7D31" w:themeColor="accent2"/>
          <w:lang w:val="fr-CA"/>
        </w:rPr>
        <w:t>une</w:t>
      </w:r>
      <w:r>
        <w:rPr>
          <w:lang w:val="fr-CA"/>
        </w:rPr>
        <w:t xml:space="preserve"> leçon au lapin! </w:t>
      </w:r>
    </w:p>
    <w:p w14:paraId="32A65663" w14:textId="77777777" w:rsidR="003216DA" w:rsidRDefault="003216DA" w:rsidP="00E26AE5">
      <w:pPr>
        <w:rPr>
          <w:lang w:val="fr-CA"/>
        </w:rPr>
      </w:pPr>
    </w:p>
    <w:p w14:paraId="324CF380" w14:textId="77777777" w:rsidR="003216DA" w:rsidRDefault="003216DA" w:rsidP="00E26AE5">
      <w:r w:rsidRPr="003216DA">
        <w:t>*if you wrote</w:t>
      </w:r>
      <w:r w:rsidRPr="003216DA">
        <w:rPr>
          <w:b/>
        </w:rPr>
        <w:t xml:space="preserve"> </w:t>
      </w:r>
      <w:r w:rsidRPr="003216DA">
        <w:rPr>
          <w:b/>
          <w:color w:val="ED7D31" w:themeColor="accent2"/>
        </w:rPr>
        <w:t>le</w:t>
      </w:r>
      <w:r>
        <w:rPr>
          <w:color w:val="ED7D31" w:themeColor="accent2"/>
        </w:rPr>
        <w:t xml:space="preserve"> </w:t>
      </w:r>
      <w:r w:rsidRPr="003216DA">
        <w:t>in front of the noun ours…</w:t>
      </w:r>
      <w:r>
        <w:t xml:space="preserve"> you are correct!!! We add an apostrophe so that two vowels are not together to make everything sound better. </w:t>
      </w:r>
    </w:p>
    <w:p w14:paraId="4D263FAE" w14:textId="77777777" w:rsidR="003216DA" w:rsidRDefault="003216DA" w:rsidP="00E26AE5"/>
    <w:p w14:paraId="4F65C94E" w14:textId="77777777" w:rsidR="003216DA" w:rsidRDefault="003216DA" w:rsidP="00E26AE5">
      <w:r>
        <w:t>Therefore… “le ours” becomes “</w:t>
      </w:r>
      <w:proofErr w:type="spellStart"/>
      <w:r>
        <w:t>l’ours</w:t>
      </w:r>
      <w:proofErr w:type="spellEnd"/>
      <w:r>
        <w:t xml:space="preserve">”. </w:t>
      </w:r>
    </w:p>
    <w:p w14:paraId="0EE8A00A" w14:textId="77777777" w:rsidR="003216DA" w:rsidRDefault="003216DA" w:rsidP="00E26AE5"/>
    <w:p w14:paraId="0D5045ED" w14:textId="77777777" w:rsidR="003216DA" w:rsidRDefault="003216DA" w:rsidP="00E26AE5"/>
    <w:p w14:paraId="53445B9D" w14:textId="77777777" w:rsidR="003216DA" w:rsidRPr="009E656C" w:rsidRDefault="003216DA" w:rsidP="00E26AE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5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BRAVO</w:t>
      </w:r>
      <w:r w:rsidRPr="009E65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What a challenge! </w:t>
      </w:r>
    </w:p>
    <w:p w14:paraId="007B7666" w14:textId="77777777" w:rsidR="003216DA" w:rsidRPr="009E656C" w:rsidRDefault="003216DA" w:rsidP="00E26AE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79CACC" w14:textId="77777777" w:rsidR="009E656C" w:rsidRPr="009E656C" w:rsidRDefault="009E656C" w:rsidP="009E656C">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56C">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this is all very confusing, do not worry! This is a challenging concept that will be taught for many years to come in your French classes. I promise it will eventually make sense to you, just keep trying! </w:t>
      </w:r>
    </w:p>
    <w:p w14:paraId="2A65C03D" w14:textId="77777777" w:rsidR="009E656C" w:rsidRPr="009E656C" w:rsidRDefault="009E656C" w:rsidP="00E26AE5">
      <w:pPr>
        <w:rPr>
          <w:lang w:val="en-US"/>
        </w:rPr>
      </w:pPr>
    </w:p>
    <w:sectPr w:rsidR="009E656C" w:rsidRPr="009E656C" w:rsidSect="005A7A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EB3"/>
    <w:multiLevelType w:val="hybridMultilevel"/>
    <w:tmpl w:val="B2D8A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828D7"/>
    <w:multiLevelType w:val="hybridMultilevel"/>
    <w:tmpl w:val="494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549DB"/>
    <w:multiLevelType w:val="hybridMultilevel"/>
    <w:tmpl w:val="5A9A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D6D59"/>
    <w:multiLevelType w:val="hybridMultilevel"/>
    <w:tmpl w:val="36D0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19"/>
    <w:rsid w:val="000D4604"/>
    <w:rsid w:val="00136B3A"/>
    <w:rsid w:val="00171B57"/>
    <w:rsid w:val="001B2C67"/>
    <w:rsid w:val="003216DA"/>
    <w:rsid w:val="00331B10"/>
    <w:rsid w:val="003C21AA"/>
    <w:rsid w:val="003E37C4"/>
    <w:rsid w:val="00412921"/>
    <w:rsid w:val="00473C2E"/>
    <w:rsid w:val="004A5498"/>
    <w:rsid w:val="004F1613"/>
    <w:rsid w:val="00515F2E"/>
    <w:rsid w:val="0059188F"/>
    <w:rsid w:val="005A7A2E"/>
    <w:rsid w:val="006B3C86"/>
    <w:rsid w:val="006C38A6"/>
    <w:rsid w:val="00772930"/>
    <w:rsid w:val="007C51B0"/>
    <w:rsid w:val="00822686"/>
    <w:rsid w:val="0092402F"/>
    <w:rsid w:val="00987A8C"/>
    <w:rsid w:val="009E656C"/>
    <w:rsid w:val="00AA7B6E"/>
    <w:rsid w:val="00AD16F0"/>
    <w:rsid w:val="00AD4503"/>
    <w:rsid w:val="00BE5A40"/>
    <w:rsid w:val="00C000A3"/>
    <w:rsid w:val="00C338D3"/>
    <w:rsid w:val="00CB517A"/>
    <w:rsid w:val="00DE413C"/>
    <w:rsid w:val="00E26AE5"/>
    <w:rsid w:val="00FC6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31D3"/>
  <w15:chartTrackingRefBased/>
  <w15:docId w15:val="{4ED1D34D-4627-E941-9951-CCD05598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7A"/>
    <w:pPr>
      <w:ind w:left="720"/>
      <w:contextualSpacing/>
    </w:pPr>
  </w:style>
  <w:style w:type="table" w:styleId="TableGrid">
    <w:name w:val="Table Grid"/>
    <w:basedOn w:val="TableNormal"/>
    <w:uiPriority w:val="39"/>
    <w:rsid w:val="0017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83D7-F069-D947-A116-571ADDD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2020-06-01T16:58:00Z</dcterms:created>
  <dcterms:modified xsi:type="dcterms:W3CDTF">2020-06-04T15:58:00Z</dcterms:modified>
</cp:coreProperties>
</file>